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2113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22BAC" w:rsidRPr="005F3A8F">
        <w:rPr>
          <w:rFonts w:ascii="Times New Roman" w:hAnsi="Times New Roman" w:cs="Times New Roman"/>
          <w:b/>
          <w:sz w:val="24"/>
          <w:szCs w:val="24"/>
          <w:lang w:val="ru-RU"/>
        </w:rPr>
        <w:t>117</w:t>
      </w:r>
      <w:r w:rsidR="0072113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A22BAC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22BAC">
        <w:rPr>
          <w:rFonts w:ascii="Times New Roman" w:hAnsi="Times New Roman" w:cs="Times New Roman"/>
          <w:sz w:val="24"/>
          <w:szCs w:val="24"/>
        </w:rPr>
        <w:t>26.10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F3A8F">
        <w:rPr>
          <w:rFonts w:ascii="Times New Roman" w:hAnsi="Times New Roman" w:cs="Times New Roman"/>
          <w:sz w:val="24"/>
          <w:szCs w:val="24"/>
        </w:rPr>
        <w:t>КЗК-</w:t>
      </w:r>
      <w:r w:rsidR="00721138" w:rsidRPr="005F3A8F">
        <w:rPr>
          <w:rFonts w:ascii="Times New Roman" w:hAnsi="Times New Roman" w:cs="Times New Roman"/>
          <w:sz w:val="24"/>
          <w:szCs w:val="24"/>
        </w:rPr>
        <w:t>447</w:t>
      </w:r>
      <w:r w:rsidR="003D24FF" w:rsidRPr="005F3A8F">
        <w:rPr>
          <w:rFonts w:ascii="Times New Roman" w:hAnsi="Times New Roman" w:cs="Times New Roman"/>
          <w:sz w:val="24"/>
          <w:szCs w:val="24"/>
        </w:rPr>
        <w:t>/</w:t>
      </w:r>
      <w:r w:rsidR="001521D3" w:rsidRPr="005F3A8F">
        <w:rPr>
          <w:rFonts w:ascii="Times New Roman" w:hAnsi="Times New Roman" w:cs="Times New Roman"/>
          <w:sz w:val="24"/>
          <w:szCs w:val="24"/>
        </w:rPr>
        <w:t>20</w:t>
      </w:r>
      <w:r w:rsidR="00950845" w:rsidRPr="005F3A8F">
        <w:rPr>
          <w:rFonts w:ascii="Times New Roman" w:hAnsi="Times New Roman" w:cs="Times New Roman"/>
          <w:sz w:val="24"/>
          <w:szCs w:val="24"/>
        </w:rPr>
        <w:t>2</w:t>
      </w:r>
      <w:r w:rsidR="00A22BAC" w:rsidRPr="005F3A8F">
        <w:rPr>
          <w:rFonts w:ascii="Times New Roman" w:hAnsi="Times New Roman" w:cs="Times New Roman"/>
          <w:sz w:val="24"/>
          <w:szCs w:val="24"/>
        </w:rPr>
        <w:t>3</w:t>
      </w:r>
      <w:r w:rsidRPr="005F3A8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F3A8F">
        <w:rPr>
          <w:rFonts w:ascii="Times New Roman" w:hAnsi="Times New Roman" w:cs="Times New Roman"/>
          <w:sz w:val="24"/>
          <w:szCs w:val="24"/>
        </w:rPr>
        <w:t>,</w:t>
      </w:r>
      <w:r w:rsidR="00120F9E" w:rsidRPr="005F3A8F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22BAC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2113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5F3A8F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21138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„БИО България“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4457B1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21138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„Пепе 8“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4457B1">
        <w:rPr>
          <w:rFonts w:ascii="Times New Roman" w:hAnsi="Times New Roman"/>
          <w:sz w:val="24"/>
          <w:szCs w:val="24"/>
          <w:lang w:eastAsia="bg-BG"/>
        </w:rPr>
        <w:t>адв. А. И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20E1D" w:rsidRDefault="00920E1D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6493" w:rsidRDefault="0000649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920E1D" w:rsidRDefault="00920E1D" w:rsidP="0026721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920E1D" w:rsidRDefault="00920E1D" w:rsidP="00267210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4457B1">
        <w:rPr>
          <w:rFonts w:ascii="Times New Roman" w:hAnsi="Times New Roman"/>
          <w:sz w:val="24"/>
          <w:szCs w:val="24"/>
          <w:lang w:eastAsia="bg-BG"/>
        </w:rPr>
        <w:t xml:space="preserve"> А. И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5F3A8F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становище. </w:t>
      </w:r>
      <w:r w:rsidR="005F3A8F">
        <w:rPr>
          <w:rFonts w:ascii="Times New Roman" w:hAnsi="Times New Roman" w:cs="Times New Roman"/>
          <w:sz w:val="24"/>
          <w:szCs w:val="24"/>
        </w:rPr>
        <w:t>Моля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да се даде ход</w:t>
      </w:r>
      <w:r w:rsidR="005F3A8F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няма да представяме допълнителни доказателства</w:t>
      </w:r>
      <w:r w:rsidR="005F3A8F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4457B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И.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5D5A" w:rsidRDefault="00E70FC4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5F3A8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>
        <w:rPr>
          <w:rFonts w:ascii="Times New Roman" w:hAnsi="Times New Roman" w:cs="Times New Roman"/>
          <w:sz w:val="24"/>
          <w:szCs w:val="24"/>
        </w:rPr>
        <w:t xml:space="preserve"> 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депозираната от </w:t>
      </w:r>
      <w:r w:rsidR="003D60FF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„БИО България“ 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молба </w:t>
      </w:r>
      <w:r w:rsidR="003D60FF">
        <w:rPr>
          <w:rFonts w:ascii="Times New Roman" w:hAnsi="Times New Roman" w:cs="Times New Roman"/>
          <w:sz w:val="24"/>
          <w:szCs w:val="24"/>
        </w:rPr>
        <w:t xml:space="preserve">- </w:t>
      </w:r>
      <w:r w:rsidR="005F3A8F" w:rsidRPr="005F3A8F">
        <w:rPr>
          <w:rFonts w:ascii="Times New Roman" w:hAnsi="Times New Roman" w:cs="Times New Roman"/>
          <w:sz w:val="24"/>
          <w:szCs w:val="24"/>
        </w:rPr>
        <w:t>иска</w:t>
      </w:r>
      <w:r w:rsidR="003D60FF">
        <w:rPr>
          <w:rFonts w:ascii="Times New Roman" w:hAnsi="Times New Roman" w:cs="Times New Roman"/>
          <w:sz w:val="24"/>
          <w:szCs w:val="24"/>
        </w:rPr>
        <w:t>н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е за установяване наличието на </w:t>
      </w:r>
      <w:r w:rsidR="003D60FF">
        <w:rPr>
          <w:rFonts w:ascii="Times New Roman" w:hAnsi="Times New Roman" w:cs="Times New Roman"/>
          <w:sz w:val="24"/>
          <w:szCs w:val="24"/>
        </w:rPr>
        <w:t xml:space="preserve">акт на 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извършена </w:t>
      </w:r>
      <w:r w:rsidR="003D60FF">
        <w:rPr>
          <w:rFonts w:ascii="Times New Roman" w:hAnsi="Times New Roman" w:cs="Times New Roman"/>
          <w:sz w:val="24"/>
          <w:szCs w:val="24"/>
        </w:rPr>
        <w:t>не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лоялна конкуренция от страна </w:t>
      </w:r>
      <w:r w:rsidR="00920E1D">
        <w:rPr>
          <w:rFonts w:ascii="Times New Roman" w:hAnsi="Times New Roman" w:cs="Times New Roman"/>
          <w:sz w:val="24"/>
          <w:szCs w:val="24"/>
        </w:rPr>
        <w:t xml:space="preserve">на 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доверителя ми </w:t>
      </w:r>
      <w:r w:rsidR="003D60FF">
        <w:rPr>
          <w:rFonts w:ascii="Times New Roman" w:hAnsi="Times New Roman" w:cs="Times New Roman"/>
          <w:sz w:val="24"/>
          <w:szCs w:val="24"/>
        </w:rPr>
        <w:t>„П</w:t>
      </w:r>
      <w:r w:rsidR="005F3A8F" w:rsidRPr="005F3A8F">
        <w:rPr>
          <w:rFonts w:ascii="Times New Roman" w:hAnsi="Times New Roman" w:cs="Times New Roman"/>
          <w:sz w:val="24"/>
          <w:szCs w:val="24"/>
        </w:rPr>
        <w:t>епе</w:t>
      </w:r>
      <w:r w:rsidR="003D60FF">
        <w:rPr>
          <w:rFonts w:ascii="Times New Roman" w:hAnsi="Times New Roman" w:cs="Times New Roman"/>
          <w:sz w:val="24"/>
          <w:szCs w:val="24"/>
        </w:rPr>
        <w:t xml:space="preserve"> </w:t>
      </w:r>
      <w:r w:rsidR="005F3A8F" w:rsidRPr="005F3A8F">
        <w:rPr>
          <w:rFonts w:ascii="Times New Roman" w:hAnsi="Times New Roman" w:cs="Times New Roman"/>
          <w:sz w:val="24"/>
          <w:szCs w:val="24"/>
        </w:rPr>
        <w:t>08</w:t>
      </w:r>
      <w:r w:rsidR="003D60FF">
        <w:rPr>
          <w:rFonts w:ascii="Times New Roman" w:hAnsi="Times New Roman" w:cs="Times New Roman"/>
          <w:sz w:val="24"/>
          <w:szCs w:val="24"/>
        </w:rPr>
        <w:t>“. Н</w:t>
      </w:r>
      <w:r w:rsidR="005F3A8F" w:rsidRPr="005F3A8F">
        <w:rPr>
          <w:rFonts w:ascii="Times New Roman" w:hAnsi="Times New Roman" w:cs="Times New Roman"/>
          <w:sz w:val="24"/>
          <w:szCs w:val="24"/>
        </w:rPr>
        <w:t>а първо място искам да обърна внимание</w:t>
      </w:r>
      <w:r w:rsidR="003D60FF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в молбата</w:t>
      </w:r>
      <w:r w:rsidR="003D60FF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която беше предоставена на моя доверител първоначално процесните продукти са дефинирани като два вида вафли</w:t>
      </w:r>
      <w:r w:rsidR="003D60FF">
        <w:rPr>
          <w:rFonts w:ascii="Times New Roman" w:hAnsi="Times New Roman" w:cs="Times New Roman"/>
          <w:sz w:val="24"/>
          <w:szCs w:val="24"/>
        </w:rPr>
        <w:t>, е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дната е със зелена </w:t>
      </w:r>
      <w:r w:rsidR="003D60FF">
        <w:rPr>
          <w:rFonts w:ascii="Times New Roman" w:hAnsi="Times New Roman" w:cs="Times New Roman"/>
          <w:sz w:val="24"/>
          <w:szCs w:val="24"/>
        </w:rPr>
        <w:t>опа</w:t>
      </w:r>
      <w:r w:rsidR="005F3A8F" w:rsidRPr="005F3A8F">
        <w:rPr>
          <w:rFonts w:ascii="Times New Roman" w:hAnsi="Times New Roman" w:cs="Times New Roman"/>
          <w:sz w:val="24"/>
          <w:szCs w:val="24"/>
        </w:rPr>
        <w:t>к</w:t>
      </w:r>
      <w:r w:rsidR="003D60FF">
        <w:rPr>
          <w:rFonts w:ascii="Times New Roman" w:hAnsi="Times New Roman" w:cs="Times New Roman"/>
          <w:sz w:val="24"/>
          <w:szCs w:val="24"/>
        </w:rPr>
        <w:t>о</w:t>
      </w:r>
      <w:r w:rsidR="005F3A8F" w:rsidRPr="005F3A8F">
        <w:rPr>
          <w:rFonts w:ascii="Times New Roman" w:hAnsi="Times New Roman" w:cs="Times New Roman"/>
          <w:sz w:val="24"/>
          <w:szCs w:val="24"/>
        </w:rPr>
        <w:t>вка</w:t>
      </w:r>
      <w:r w:rsidR="003D60FF">
        <w:rPr>
          <w:rFonts w:ascii="Times New Roman" w:hAnsi="Times New Roman" w:cs="Times New Roman"/>
          <w:sz w:val="24"/>
          <w:szCs w:val="24"/>
        </w:rPr>
        <w:t xml:space="preserve">, </w:t>
      </w:r>
      <w:r w:rsidR="005F3A8F" w:rsidRPr="005F3A8F">
        <w:rPr>
          <w:rFonts w:ascii="Times New Roman" w:hAnsi="Times New Roman" w:cs="Times New Roman"/>
          <w:sz w:val="24"/>
          <w:szCs w:val="24"/>
        </w:rPr>
        <w:t>а другата е съ</w:t>
      </w:r>
      <w:r w:rsidR="003D60FF">
        <w:rPr>
          <w:rFonts w:ascii="Times New Roman" w:hAnsi="Times New Roman" w:cs="Times New Roman"/>
          <w:sz w:val="24"/>
          <w:szCs w:val="24"/>
        </w:rPr>
        <w:t xml:space="preserve">с синя </w:t>
      </w:r>
      <w:r w:rsidR="005F3A8F" w:rsidRPr="005F3A8F">
        <w:rPr>
          <w:rFonts w:ascii="Times New Roman" w:hAnsi="Times New Roman" w:cs="Times New Roman"/>
          <w:sz w:val="24"/>
          <w:szCs w:val="24"/>
        </w:rPr>
        <w:t>опаковка</w:t>
      </w:r>
      <w:r w:rsidR="003D60FF">
        <w:rPr>
          <w:rFonts w:ascii="Times New Roman" w:hAnsi="Times New Roman" w:cs="Times New Roman"/>
          <w:sz w:val="24"/>
          <w:szCs w:val="24"/>
        </w:rPr>
        <w:t>.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Това е лешников тахан и кокос и какао</w:t>
      </w:r>
      <w:r w:rsidR="003D60FF">
        <w:rPr>
          <w:rFonts w:ascii="Times New Roman" w:hAnsi="Times New Roman" w:cs="Times New Roman"/>
          <w:sz w:val="24"/>
          <w:szCs w:val="24"/>
        </w:rPr>
        <w:t>. Н</w:t>
      </w:r>
      <w:r w:rsidR="005F3A8F" w:rsidRPr="005F3A8F">
        <w:rPr>
          <w:rFonts w:ascii="Times New Roman" w:hAnsi="Times New Roman" w:cs="Times New Roman"/>
          <w:sz w:val="24"/>
          <w:szCs w:val="24"/>
        </w:rPr>
        <w:t>аправи</w:t>
      </w:r>
      <w:r w:rsidR="003D60FF">
        <w:rPr>
          <w:rFonts w:ascii="Times New Roman" w:hAnsi="Times New Roman" w:cs="Times New Roman"/>
          <w:sz w:val="24"/>
          <w:szCs w:val="24"/>
        </w:rPr>
        <w:t xml:space="preserve"> </w:t>
      </w:r>
      <w:r w:rsidR="005F3A8F" w:rsidRPr="005F3A8F">
        <w:rPr>
          <w:rFonts w:ascii="Times New Roman" w:hAnsi="Times New Roman" w:cs="Times New Roman"/>
          <w:sz w:val="24"/>
          <w:szCs w:val="24"/>
        </w:rPr>
        <w:t>м</w:t>
      </w:r>
      <w:r w:rsidR="003D60FF">
        <w:rPr>
          <w:rFonts w:ascii="Times New Roman" w:hAnsi="Times New Roman" w:cs="Times New Roman"/>
          <w:sz w:val="24"/>
          <w:szCs w:val="24"/>
        </w:rPr>
        <w:t>и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впечатление при преглед на преписката и запознаване</w:t>
      </w:r>
      <w:r w:rsidR="003D60FF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в папка </w:t>
      </w:r>
      <w:r w:rsidR="003D60FF">
        <w:rPr>
          <w:rFonts w:ascii="Times New Roman" w:hAnsi="Times New Roman" w:cs="Times New Roman"/>
          <w:sz w:val="24"/>
          <w:szCs w:val="24"/>
        </w:rPr>
        <w:t>№ 1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с мостри искателят на 13 юли е депозирал два броя опаковки</w:t>
      </w:r>
      <w:r w:rsidR="00F031CE">
        <w:rPr>
          <w:rFonts w:ascii="Times New Roman" w:hAnsi="Times New Roman" w:cs="Times New Roman"/>
          <w:sz w:val="24"/>
          <w:szCs w:val="24"/>
        </w:rPr>
        <w:t xml:space="preserve">, </w:t>
      </w:r>
      <w:r w:rsidR="005F3A8F" w:rsidRPr="005F3A8F">
        <w:rPr>
          <w:rFonts w:ascii="Times New Roman" w:hAnsi="Times New Roman" w:cs="Times New Roman"/>
          <w:sz w:val="24"/>
          <w:szCs w:val="24"/>
        </w:rPr>
        <w:t>като едната опаковка е жълта</w:t>
      </w:r>
      <w:r w:rsidR="00F031CE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а друг</w:t>
      </w:r>
      <w:r w:rsidR="00F031CE">
        <w:rPr>
          <w:rFonts w:ascii="Times New Roman" w:hAnsi="Times New Roman" w:cs="Times New Roman"/>
          <w:sz w:val="24"/>
          <w:szCs w:val="24"/>
        </w:rPr>
        <w:t>ата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опаковка е синя</w:t>
      </w:r>
      <w:r w:rsidR="00F031CE">
        <w:rPr>
          <w:rFonts w:ascii="Times New Roman" w:hAnsi="Times New Roman" w:cs="Times New Roman"/>
          <w:sz w:val="24"/>
          <w:szCs w:val="24"/>
        </w:rPr>
        <w:t>. П</w:t>
      </w:r>
      <w:r w:rsidR="005F3A8F" w:rsidRPr="005F3A8F">
        <w:rPr>
          <w:rFonts w:ascii="Times New Roman" w:hAnsi="Times New Roman" w:cs="Times New Roman"/>
          <w:sz w:val="24"/>
          <w:szCs w:val="24"/>
        </w:rPr>
        <w:t>редвид това искам да обърна внимание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при дефиниране на процесните продукти и при дефиниране на обхват</w:t>
      </w:r>
      <w:r w:rsidR="00C25D5A">
        <w:rPr>
          <w:rFonts w:ascii="Times New Roman" w:hAnsi="Times New Roman" w:cs="Times New Roman"/>
          <w:sz w:val="24"/>
          <w:szCs w:val="24"/>
        </w:rPr>
        <w:t xml:space="preserve">а </w:t>
      </w:r>
      <w:r w:rsidR="005F3A8F" w:rsidRPr="005F3A8F">
        <w:rPr>
          <w:rFonts w:ascii="Times New Roman" w:hAnsi="Times New Roman" w:cs="Times New Roman"/>
          <w:sz w:val="24"/>
          <w:szCs w:val="24"/>
        </w:rPr>
        <w:t>н</w:t>
      </w:r>
      <w:r w:rsidR="00C25D5A">
        <w:rPr>
          <w:rFonts w:ascii="Times New Roman" w:hAnsi="Times New Roman" w:cs="Times New Roman"/>
          <w:sz w:val="24"/>
          <w:szCs w:val="24"/>
        </w:rPr>
        <w:t>а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включително от дефинирано в молбата </w:t>
      </w:r>
      <w:r w:rsidR="00C25D5A">
        <w:rPr>
          <w:rFonts w:ascii="Times New Roman" w:hAnsi="Times New Roman" w:cs="Times New Roman"/>
          <w:sz w:val="24"/>
          <w:szCs w:val="24"/>
        </w:rPr>
        <w:t xml:space="preserve">- </w:t>
      </w:r>
      <w:r w:rsidR="005F3A8F" w:rsidRPr="005F3A8F">
        <w:rPr>
          <w:rFonts w:ascii="Times New Roman" w:hAnsi="Times New Roman" w:cs="Times New Roman"/>
          <w:sz w:val="24"/>
          <w:szCs w:val="24"/>
        </w:rPr>
        <w:t>жълтият продукт не е бил предмет на изследване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предвид което и доверителят ми не е взел становище по отношение на жълтия продукт</w:t>
      </w:r>
      <w:r w:rsidR="00C25D5A">
        <w:rPr>
          <w:rFonts w:ascii="Times New Roman" w:hAnsi="Times New Roman" w:cs="Times New Roman"/>
          <w:sz w:val="24"/>
          <w:szCs w:val="24"/>
        </w:rPr>
        <w:t>.</w:t>
      </w:r>
    </w:p>
    <w:p w:rsidR="00C25D5A" w:rsidRDefault="00C25D5A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F3A8F" w:rsidRPr="005F3A8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A8F" w:rsidRPr="005F3A8F">
        <w:rPr>
          <w:rFonts w:ascii="Times New Roman" w:hAnsi="Times New Roman" w:cs="Times New Roman"/>
          <w:sz w:val="24"/>
          <w:szCs w:val="24"/>
        </w:rPr>
        <w:t>същество твърде</w:t>
      </w:r>
      <w:r w:rsidR="00920E1D">
        <w:rPr>
          <w:rFonts w:ascii="Times New Roman" w:hAnsi="Times New Roman" w:cs="Times New Roman"/>
          <w:sz w:val="24"/>
          <w:szCs w:val="24"/>
        </w:rPr>
        <w:t xml:space="preserve">нието, че </w:t>
      </w:r>
      <w:r>
        <w:rPr>
          <w:rFonts w:ascii="Times New Roman" w:hAnsi="Times New Roman" w:cs="Times New Roman"/>
          <w:sz w:val="24"/>
          <w:szCs w:val="24"/>
        </w:rPr>
        <w:t>визуално продуктите с</w:t>
      </w:r>
      <w:r w:rsidR="00920E1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5F3A8F" w:rsidRPr="005F3A8F">
        <w:rPr>
          <w:rFonts w:ascii="Times New Roman" w:hAnsi="Times New Roman" w:cs="Times New Roman"/>
          <w:sz w:val="24"/>
          <w:szCs w:val="24"/>
        </w:rPr>
        <w:t>ходни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би следвало да бъде остав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F3A8F" w:rsidRPr="005F3A8F">
        <w:rPr>
          <w:rFonts w:ascii="Times New Roman" w:hAnsi="Times New Roman" w:cs="Times New Roman"/>
          <w:sz w:val="24"/>
          <w:szCs w:val="24"/>
        </w:rPr>
        <w:t>но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ъй като те са визуално различни, над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30% от продукта на доверителите ми се заема от неговата собствена марка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5F3A8F" w:rsidRPr="005F3A8F">
        <w:rPr>
          <w:rFonts w:ascii="Times New Roman" w:hAnsi="Times New Roman" w:cs="Times New Roman"/>
          <w:sz w:val="24"/>
          <w:szCs w:val="24"/>
        </w:rPr>
        <w:t>Пепе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която е регистрирана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тоест по никакъв начин не може да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F3A8F" w:rsidRPr="005F3A8F">
        <w:rPr>
          <w:rFonts w:ascii="Times New Roman" w:hAnsi="Times New Roman" w:cs="Times New Roman"/>
          <w:sz w:val="24"/>
          <w:szCs w:val="24"/>
        </w:rPr>
        <w:t>чете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потребителят няма да идентифицира продукта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5F3A8F" w:rsidRPr="005F3A8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F3A8F" w:rsidRPr="005F3A8F">
        <w:rPr>
          <w:rFonts w:ascii="Times New Roman" w:hAnsi="Times New Roman" w:cs="Times New Roman"/>
          <w:sz w:val="24"/>
          <w:szCs w:val="24"/>
        </w:rPr>
        <w:t>рителите ми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че именно като продукт марка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5F3A8F" w:rsidRPr="005F3A8F">
        <w:rPr>
          <w:rFonts w:ascii="Times New Roman" w:hAnsi="Times New Roman" w:cs="Times New Roman"/>
          <w:sz w:val="24"/>
          <w:szCs w:val="24"/>
        </w:rPr>
        <w:t>Пепе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185204" w:rsidRDefault="005F3A8F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A8F">
        <w:rPr>
          <w:rFonts w:ascii="Times New Roman" w:hAnsi="Times New Roman" w:cs="Times New Roman"/>
          <w:sz w:val="24"/>
          <w:szCs w:val="24"/>
        </w:rPr>
        <w:t>Също така по отношение на твърденията за единственото идентифицирано сходство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а това е цветовете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че едните вафли са </w:t>
      </w:r>
      <w:r w:rsidR="00C25D5A">
        <w:rPr>
          <w:rFonts w:ascii="Times New Roman" w:hAnsi="Times New Roman" w:cs="Times New Roman"/>
          <w:sz w:val="24"/>
          <w:szCs w:val="24"/>
        </w:rPr>
        <w:t xml:space="preserve">в </w:t>
      </w:r>
      <w:r w:rsidRPr="005F3A8F">
        <w:rPr>
          <w:rFonts w:ascii="Times New Roman" w:hAnsi="Times New Roman" w:cs="Times New Roman"/>
          <w:sz w:val="24"/>
          <w:szCs w:val="24"/>
        </w:rPr>
        <w:t>зелено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другите също са в зелено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едните са в синьо и другите са в синьо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искам да обърна внимание</w:t>
      </w:r>
      <w:r w:rsidR="00C25D5A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че </w:t>
      </w:r>
      <w:r w:rsidR="00C25D5A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„БИО България“ </w:t>
      </w:r>
      <w:r w:rsidRPr="005F3A8F">
        <w:rPr>
          <w:rFonts w:ascii="Times New Roman" w:hAnsi="Times New Roman" w:cs="Times New Roman"/>
          <w:sz w:val="24"/>
          <w:szCs w:val="24"/>
        </w:rPr>
        <w:t>няма по никакъв начин изключителн</w:t>
      </w:r>
      <w:r w:rsidR="00920E1D">
        <w:rPr>
          <w:rFonts w:ascii="Times New Roman" w:hAnsi="Times New Roman" w:cs="Times New Roman"/>
          <w:sz w:val="24"/>
          <w:szCs w:val="24"/>
        </w:rPr>
        <w:t>и</w:t>
      </w:r>
      <w:r w:rsidRPr="005F3A8F">
        <w:rPr>
          <w:rFonts w:ascii="Times New Roman" w:hAnsi="Times New Roman" w:cs="Times New Roman"/>
          <w:sz w:val="24"/>
          <w:szCs w:val="24"/>
        </w:rPr>
        <w:t xml:space="preserve"> права </w:t>
      </w:r>
      <w:r w:rsidR="00C02E61">
        <w:rPr>
          <w:rFonts w:ascii="Times New Roman" w:hAnsi="Times New Roman" w:cs="Times New Roman"/>
          <w:sz w:val="24"/>
          <w:szCs w:val="24"/>
        </w:rPr>
        <w:t>в</w:t>
      </w:r>
      <w:r w:rsidRPr="005F3A8F">
        <w:rPr>
          <w:rFonts w:ascii="Times New Roman" w:hAnsi="Times New Roman" w:cs="Times New Roman"/>
          <w:sz w:val="24"/>
          <w:szCs w:val="24"/>
        </w:rPr>
        <w:t xml:space="preserve"> този сектор за вафли върху зелени</w:t>
      </w:r>
      <w:r w:rsidR="00C02E61">
        <w:rPr>
          <w:rFonts w:ascii="Times New Roman" w:hAnsi="Times New Roman" w:cs="Times New Roman"/>
          <w:sz w:val="24"/>
          <w:szCs w:val="24"/>
        </w:rPr>
        <w:t>я</w:t>
      </w:r>
      <w:r w:rsidRPr="005F3A8F">
        <w:rPr>
          <w:rFonts w:ascii="Times New Roman" w:hAnsi="Times New Roman" w:cs="Times New Roman"/>
          <w:sz w:val="24"/>
          <w:szCs w:val="24"/>
        </w:rPr>
        <w:t xml:space="preserve"> и синия цвят</w:t>
      </w:r>
      <w:r w:rsidR="00C02E61">
        <w:rPr>
          <w:rFonts w:ascii="Times New Roman" w:hAnsi="Times New Roman" w:cs="Times New Roman"/>
          <w:sz w:val="24"/>
          <w:szCs w:val="24"/>
        </w:rPr>
        <w:t xml:space="preserve">, </w:t>
      </w:r>
      <w:r w:rsidRPr="005F3A8F">
        <w:rPr>
          <w:rFonts w:ascii="Times New Roman" w:hAnsi="Times New Roman" w:cs="Times New Roman"/>
          <w:sz w:val="24"/>
          <w:szCs w:val="24"/>
        </w:rPr>
        <w:t>още повече при анализ на сектора се установява</w:t>
      </w:r>
      <w:r w:rsidR="00C02E61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че традиционно лешниковите продукти</w:t>
      </w:r>
      <w:r w:rsidR="00185204">
        <w:rPr>
          <w:rFonts w:ascii="Times New Roman" w:hAnsi="Times New Roman" w:cs="Times New Roman"/>
          <w:sz w:val="24"/>
          <w:szCs w:val="24"/>
        </w:rPr>
        <w:t>, н</w:t>
      </w:r>
      <w:r w:rsidRPr="005F3A8F">
        <w:rPr>
          <w:rFonts w:ascii="Times New Roman" w:hAnsi="Times New Roman" w:cs="Times New Roman"/>
          <w:sz w:val="24"/>
          <w:szCs w:val="24"/>
        </w:rPr>
        <w:t>езависимо дали са ва</w:t>
      </w:r>
      <w:r w:rsidR="00185204">
        <w:rPr>
          <w:rFonts w:ascii="Times New Roman" w:hAnsi="Times New Roman" w:cs="Times New Roman"/>
          <w:sz w:val="24"/>
          <w:szCs w:val="24"/>
        </w:rPr>
        <w:t>фл</w:t>
      </w:r>
      <w:r w:rsidRPr="005F3A8F">
        <w:rPr>
          <w:rFonts w:ascii="Times New Roman" w:hAnsi="Times New Roman" w:cs="Times New Roman"/>
          <w:sz w:val="24"/>
          <w:szCs w:val="24"/>
        </w:rPr>
        <w:t>и</w:t>
      </w:r>
      <w:r w:rsidR="00185204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шоколади или бонбони обикновен</w:t>
      </w:r>
      <w:r w:rsidR="00185204">
        <w:rPr>
          <w:rFonts w:ascii="Times New Roman" w:hAnsi="Times New Roman" w:cs="Times New Roman"/>
          <w:sz w:val="24"/>
          <w:szCs w:val="24"/>
        </w:rPr>
        <w:t>о</w:t>
      </w:r>
      <w:r w:rsidRPr="005F3A8F">
        <w:rPr>
          <w:rFonts w:ascii="Times New Roman" w:hAnsi="Times New Roman" w:cs="Times New Roman"/>
          <w:sz w:val="24"/>
          <w:szCs w:val="24"/>
        </w:rPr>
        <w:t xml:space="preserve"> визуализират продукти</w:t>
      </w:r>
      <w:r w:rsidR="00920E1D">
        <w:rPr>
          <w:rFonts w:ascii="Times New Roman" w:hAnsi="Times New Roman" w:cs="Times New Roman"/>
          <w:sz w:val="24"/>
          <w:szCs w:val="24"/>
        </w:rPr>
        <w:t>те</w:t>
      </w:r>
      <w:r w:rsidRPr="005F3A8F">
        <w:rPr>
          <w:rFonts w:ascii="Times New Roman" w:hAnsi="Times New Roman" w:cs="Times New Roman"/>
          <w:sz w:val="24"/>
          <w:szCs w:val="24"/>
        </w:rPr>
        <w:t xml:space="preserve"> си със зелен цвят</w:t>
      </w:r>
      <w:r w:rsidR="00185204">
        <w:rPr>
          <w:rFonts w:ascii="Times New Roman" w:hAnsi="Times New Roman" w:cs="Times New Roman"/>
          <w:sz w:val="24"/>
          <w:szCs w:val="24"/>
        </w:rPr>
        <w:t xml:space="preserve">, </w:t>
      </w:r>
      <w:r w:rsidRPr="005F3A8F">
        <w:rPr>
          <w:rFonts w:ascii="Times New Roman" w:hAnsi="Times New Roman" w:cs="Times New Roman"/>
          <w:sz w:val="24"/>
          <w:szCs w:val="24"/>
        </w:rPr>
        <w:t xml:space="preserve">докато </w:t>
      </w:r>
      <w:r w:rsidR="00185204">
        <w:rPr>
          <w:rFonts w:ascii="Times New Roman" w:hAnsi="Times New Roman" w:cs="Times New Roman"/>
          <w:sz w:val="24"/>
          <w:szCs w:val="24"/>
        </w:rPr>
        <w:t xml:space="preserve">за </w:t>
      </w:r>
      <w:r w:rsidRPr="005F3A8F">
        <w:rPr>
          <w:rFonts w:ascii="Times New Roman" w:hAnsi="Times New Roman" w:cs="Times New Roman"/>
          <w:sz w:val="24"/>
          <w:szCs w:val="24"/>
        </w:rPr>
        <w:t>кокосовите продукти използват син цвят</w:t>
      </w:r>
      <w:r w:rsidR="00185204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тоест по никакъв начин не може един производител на пазара да претендира</w:t>
      </w:r>
      <w:r w:rsidR="00185204">
        <w:rPr>
          <w:rFonts w:ascii="Times New Roman" w:hAnsi="Times New Roman" w:cs="Times New Roman"/>
          <w:sz w:val="24"/>
          <w:szCs w:val="24"/>
        </w:rPr>
        <w:t>,</w:t>
      </w:r>
      <w:r w:rsidRPr="005F3A8F">
        <w:rPr>
          <w:rFonts w:ascii="Times New Roman" w:hAnsi="Times New Roman" w:cs="Times New Roman"/>
          <w:sz w:val="24"/>
          <w:szCs w:val="24"/>
        </w:rPr>
        <w:t xml:space="preserve"> че има изключителн</w:t>
      </w:r>
      <w:r w:rsidR="00185204">
        <w:rPr>
          <w:rFonts w:ascii="Times New Roman" w:hAnsi="Times New Roman" w:cs="Times New Roman"/>
          <w:sz w:val="24"/>
          <w:szCs w:val="24"/>
        </w:rPr>
        <w:t>и</w:t>
      </w:r>
      <w:r w:rsidRPr="005F3A8F">
        <w:rPr>
          <w:rFonts w:ascii="Times New Roman" w:hAnsi="Times New Roman" w:cs="Times New Roman"/>
          <w:sz w:val="24"/>
          <w:szCs w:val="24"/>
        </w:rPr>
        <w:t xml:space="preserve"> права от тези два цвята</w:t>
      </w:r>
      <w:r w:rsidR="00185204">
        <w:rPr>
          <w:rFonts w:ascii="Times New Roman" w:hAnsi="Times New Roman" w:cs="Times New Roman"/>
          <w:sz w:val="24"/>
          <w:szCs w:val="24"/>
        </w:rPr>
        <w:t>.</w:t>
      </w:r>
    </w:p>
    <w:p w:rsidR="00185204" w:rsidRDefault="00185204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F3A8F" w:rsidRPr="005F3A8F">
        <w:rPr>
          <w:rFonts w:ascii="Times New Roman" w:hAnsi="Times New Roman" w:cs="Times New Roman"/>
          <w:sz w:val="24"/>
          <w:szCs w:val="24"/>
        </w:rPr>
        <w:t>ругото сходство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което се идентифицира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то е една реалистична визуализация на продукта вафла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очно </w:t>
      </w:r>
      <w:r w:rsidR="00920E1D">
        <w:rPr>
          <w:rFonts w:ascii="Times New Roman" w:hAnsi="Times New Roman" w:cs="Times New Roman"/>
          <w:sz w:val="24"/>
          <w:szCs w:val="24"/>
        </w:rPr>
        <w:t>по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този начин изглежда самият продукт обикновена вафла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5F3A8F" w:rsidRPr="005F3A8F">
        <w:rPr>
          <w:rFonts w:ascii="Times New Roman" w:hAnsi="Times New Roman" w:cs="Times New Roman"/>
          <w:sz w:val="24"/>
          <w:szCs w:val="24"/>
        </w:rPr>
        <w:t>оест не може един производител да каж</w:t>
      </w:r>
      <w:r>
        <w:rPr>
          <w:rFonts w:ascii="Times New Roman" w:hAnsi="Times New Roman" w:cs="Times New Roman"/>
          <w:sz w:val="24"/>
          <w:szCs w:val="24"/>
        </w:rPr>
        <w:t>е: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само аз имам право да визуализирам моя продукт вафла на пазар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207BDB" w:rsidRDefault="00185204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хода на производството сме представили редица материали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които показват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„Пе</w:t>
      </w:r>
      <w:r w:rsidR="005F3A8F" w:rsidRPr="005F3A8F">
        <w:rPr>
          <w:rFonts w:ascii="Times New Roman" w:hAnsi="Times New Roman" w:cs="Times New Roman"/>
          <w:sz w:val="24"/>
          <w:szCs w:val="24"/>
        </w:rPr>
        <w:t>пе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A8F" w:rsidRPr="005F3A8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влага средства и позиционира своите продукти в специфичен потребителски </w:t>
      </w:r>
      <w:r w:rsidR="005F3A8F" w:rsidRPr="005F3A8F">
        <w:rPr>
          <w:rFonts w:ascii="Times New Roman" w:hAnsi="Times New Roman" w:cs="Times New Roman"/>
          <w:sz w:val="24"/>
          <w:szCs w:val="24"/>
        </w:rPr>
        <w:lastRenderedPageBreak/>
        <w:t>клас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207BDB">
        <w:rPr>
          <w:rFonts w:ascii="Times New Roman" w:hAnsi="Times New Roman" w:cs="Times New Roman"/>
          <w:sz w:val="24"/>
          <w:szCs w:val="24"/>
        </w:rPr>
        <w:t xml:space="preserve">е </w:t>
      </w:r>
      <w:r w:rsidR="005F3A8F" w:rsidRPr="005F3A8F">
        <w:rPr>
          <w:rFonts w:ascii="Times New Roman" w:hAnsi="Times New Roman" w:cs="Times New Roman"/>
          <w:sz w:val="24"/>
          <w:szCs w:val="24"/>
        </w:rPr>
        <w:t>много различ</w:t>
      </w:r>
      <w:r w:rsidR="00207BDB">
        <w:rPr>
          <w:rFonts w:ascii="Times New Roman" w:hAnsi="Times New Roman" w:cs="Times New Roman"/>
          <w:sz w:val="24"/>
          <w:szCs w:val="24"/>
        </w:rPr>
        <w:t>е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н от този на </w:t>
      </w:r>
      <w:r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„БИО България“</w:t>
      </w:r>
      <w:r w:rsidR="00920E1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20E1D">
        <w:rPr>
          <w:rFonts w:ascii="Times New Roman" w:hAnsi="Times New Roman" w:cs="Times New Roman"/>
          <w:sz w:val="24"/>
          <w:szCs w:val="24"/>
        </w:rPr>
        <w:t>Т</w:t>
      </w:r>
      <w:r w:rsidR="005F3A8F" w:rsidRPr="005F3A8F">
        <w:rPr>
          <w:rFonts w:ascii="Times New Roman" w:hAnsi="Times New Roman" w:cs="Times New Roman"/>
          <w:sz w:val="24"/>
          <w:szCs w:val="24"/>
        </w:rPr>
        <w:t>е</w:t>
      </w:r>
      <w:r w:rsidR="00920E1D">
        <w:rPr>
          <w:rFonts w:ascii="Times New Roman" w:hAnsi="Times New Roman" w:cs="Times New Roman"/>
          <w:sz w:val="24"/>
          <w:szCs w:val="24"/>
        </w:rPr>
        <w:t xml:space="preserve"> се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рекламират </w:t>
      </w:r>
      <w:r w:rsidR="00207BDB">
        <w:rPr>
          <w:rFonts w:ascii="Times New Roman" w:hAnsi="Times New Roman" w:cs="Times New Roman"/>
          <w:sz w:val="24"/>
          <w:szCs w:val="24"/>
        </w:rPr>
        <w:t>през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Instagram</w:t>
      </w:r>
      <w:r w:rsidR="00207BDB">
        <w:rPr>
          <w:rFonts w:ascii="Times New Roman" w:hAnsi="Times New Roman" w:cs="Times New Roman"/>
          <w:sz w:val="24"/>
          <w:szCs w:val="24"/>
        </w:rPr>
        <w:t xml:space="preserve">, </w:t>
      </w:r>
      <w:r w:rsidR="005F3A8F" w:rsidRPr="005F3A8F">
        <w:rPr>
          <w:rFonts w:ascii="Times New Roman" w:hAnsi="Times New Roman" w:cs="Times New Roman"/>
          <w:sz w:val="24"/>
          <w:szCs w:val="24"/>
        </w:rPr>
        <w:t>социалните мрежи</w:t>
      </w:r>
      <w:r w:rsidR="00207BDB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през билбо</w:t>
      </w:r>
      <w:r w:rsidR="00207BDB">
        <w:rPr>
          <w:rFonts w:ascii="Times New Roman" w:hAnsi="Times New Roman" w:cs="Times New Roman"/>
          <w:sz w:val="24"/>
          <w:szCs w:val="24"/>
        </w:rPr>
        <w:t>рд</w:t>
      </w:r>
      <w:r w:rsidR="005F3A8F" w:rsidRPr="005F3A8F">
        <w:rPr>
          <w:rFonts w:ascii="Times New Roman" w:hAnsi="Times New Roman" w:cs="Times New Roman"/>
          <w:sz w:val="24"/>
          <w:szCs w:val="24"/>
        </w:rPr>
        <w:t>ове и</w:t>
      </w:r>
      <w:r w:rsidR="00207BDB">
        <w:rPr>
          <w:rFonts w:ascii="Times New Roman" w:hAnsi="Times New Roman" w:cs="Times New Roman"/>
          <w:sz w:val="24"/>
          <w:szCs w:val="24"/>
        </w:rPr>
        <w:t>з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цялата страна</w:t>
      </w:r>
      <w:r w:rsidR="00207BDB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тоест по никакъв начин </w:t>
      </w:r>
      <w:r w:rsidR="00207BDB">
        <w:rPr>
          <w:rFonts w:ascii="Times New Roman" w:hAnsi="Times New Roman" w:cs="Times New Roman"/>
          <w:sz w:val="24"/>
          <w:szCs w:val="24"/>
        </w:rPr>
        <w:t xml:space="preserve">„Пепе </w:t>
      </w:r>
      <w:r w:rsidR="005F3A8F" w:rsidRPr="005F3A8F">
        <w:rPr>
          <w:rFonts w:ascii="Times New Roman" w:hAnsi="Times New Roman" w:cs="Times New Roman"/>
          <w:sz w:val="24"/>
          <w:szCs w:val="24"/>
        </w:rPr>
        <w:t>08</w:t>
      </w:r>
      <w:r w:rsidR="00207BDB">
        <w:rPr>
          <w:rFonts w:ascii="Times New Roman" w:hAnsi="Times New Roman" w:cs="Times New Roman"/>
          <w:sz w:val="24"/>
          <w:szCs w:val="24"/>
        </w:rPr>
        <w:t>“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не извършва нещо</w:t>
      </w:r>
      <w:r w:rsidR="00207BDB">
        <w:rPr>
          <w:rFonts w:ascii="Times New Roman" w:hAnsi="Times New Roman" w:cs="Times New Roman"/>
          <w:sz w:val="24"/>
          <w:szCs w:val="24"/>
        </w:rPr>
        <w:t>,</w:t>
      </w:r>
      <w:r w:rsidR="00920E1D">
        <w:rPr>
          <w:rFonts w:ascii="Times New Roman" w:hAnsi="Times New Roman" w:cs="Times New Roman"/>
          <w:sz w:val="24"/>
          <w:szCs w:val="24"/>
        </w:rPr>
        <w:t xml:space="preserve"> което може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да се дефинира като използване на имиджа на продуктите или на рекламата на продуктите на </w:t>
      </w:r>
      <w:r w:rsidR="00207BDB">
        <w:rPr>
          <w:rFonts w:ascii="Times New Roman" w:hAnsi="Times New Roman" w:cs="Times New Roman"/>
          <w:sz w:val="24"/>
          <w:szCs w:val="24"/>
        </w:rPr>
        <w:t>„Х</w:t>
      </w:r>
      <w:r w:rsidR="005F3A8F" w:rsidRPr="005F3A8F">
        <w:rPr>
          <w:rFonts w:ascii="Times New Roman" w:hAnsi="Times New Roman" w:cs="Times New Roman"/>
          <w:sz w:val="24"/>
          <w:szCs w:val="24"/>
        </w:rPr>
        <w:t>армоника</w:t>
      </w:r>
      <w:r w:rsidR="00207BDB">
        <w:rPr>
          <w:rFonts w:ascii="Times New Roman" w:hAnsi="Times New Roman" w:cs="Times New Roman"/>
          <w:sz w:val="24"/>
          <w:szCs w:val="24"/>
        </w:rPr>
        <w:t>“, които м</w:t>
      </w:r>
      <w:r w:rsidR="005F3A8F" w:rsidRPr="005F3A8F">
        <w:rPr>
          <w:rFonts w:ascii="Times New Roman" w:hAnsi="Times New Roman" w:cs="Times New Roman"/>
          <w:sz w:val="24"/>
          <w:szCs w:val="24"/>
        </w:rPr>
        <w:t>ежду другото казват</w:t>
      </w:r>
      <w:r w:rsidR="00207BDB">
        <w:rPr>
          <w:rFonts w:ascii="Times New Roman" w:hAnsi="Times New Roman" w:cs="Times New Roman"/>
          <w:sz w:val="24"/>
          <w:szCs w:val="24"/>
        </w:rPr>
        <w:t>,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че не извършват никаква реклама на своите стоки</w:t>
      </w:r>
      <w:r w:rsidR="00207BDB">
        <w:rPr>
          <w:rFonts w:ascii="Times New Roman" w:hAnsi="Times New Roman" w:cs="Times New Roman"/>
          <w:sz w:val="24"/>
          <w:szCs w:val="24"/>
        </w:rPr>
        <w:t>.</w:t>
      </w:r>
    </w:p>
    <w:p w:rsidR="0052385F" w:rsidRDefault="002825CE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825CE">
        <w:rPr>
          <w:rFonts w:ascii="Times New Roman" w:hAnsi="Times New Roman" w:cs="Times New Roman"/>
          <w:sz w:val="24"/>
          <w:szCs w:val="24"/>
        </w:rPr>
        <w:t xml:space="preserve">акрая по отношение на потребителския сегмент </w:t>
      </w:r>
      <w:r>
        <w:rPr>
          <w:rFonts w:ascii="Times New Roman" w:hAnsi="Times New Roman" w:cs="Times New Roman"/>
          <w:sz w:val="24"/>
          <w:szCs w:val="24"/>
        </w:rPr>
        <w:t>- „БИО</w:t>
      </w:r>
      <w:r w:rsidRPr="002825CE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920E1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825CE">
        <w:rPr>
          <w:rFonts w:ascii="Times New Roman" w:hAnsi="Times New Roman" w:cs="Times New Roman"/>
          <w:sz w:val="24"/>
          <w:szCs w:val="24"/>
        </w:rPr>
        <w:t>ъщо както и ние сме дефинирали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„БИО</w:t>
      </w:r>
      <w:r w:rsidRPr="002825CE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825CE">
        <w:rPr>
          <w:rFonts w:ascii="Times New Roman" w:hAnsi="Times New Roman" w:cs="Times New Roman"/>
          <w:sz w:val="24"/>
          <w:szCs w:val="24"/>
        </w:rPr>
        <w:t xml:space="preserve"> заявява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че те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="00920E1D">
        <w:rPr>
          <w:rFonts w:ascii="Times New Roman" w:hAnsi="Times New Roman" w:cs="Times New Roman"/>
          <w:sz w:val="24"/>
          <w:szCs w:val="24"/>
        </w:rPr>
        <w:t xml:space="preserve"> и</w:t>
      </w:r>
      <w:r w:rsidRPr="002825CE">
        <w:rPr>
          <w:rFonts w:ascii="Times New Roman" w:hAnsi="Times New Roman" w:cs="Times New Roman"/>
          <w:sz w:val="24"/>
          <w:szCs w:val="24"/>
        </w:rPr>
        <w:t xml:space="preserve"> единствените би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825CE">
        <w:rPr>
          <w:rFonts w:ascii="Times New Roman" w:hAnsi="Times New Roman" w:cs="Times New Roman"/>
          <w:sz w:val="24"/>
          <w:szCs w:val="24"/>
        </w:rPr>
        <w:t xml:space="preserve"> сертифицирани вафли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2825CE">
        <w:rPr>
          <w:rFonts w:ascii="Times New Roman" w:hAnsi="Times New Roman" w:cs="Times New Roman"/>
          <w:sz w:val="24"/>
          <w:szCs w:val="24"/>
        </w:rPr>
        <w:t>оят доверител не претендира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че продукти</w:t>
      </w:r>
      <w:r>
        <w:rPr>
          <w:rFonts w:ascii="Times New Roman" w:hAnsi="Times New Roman" w:cs="Times New Roman"/>
          <w:sz w:val="24"/>
          <w:szCs w:val="24"/>
        </w:rPr>
        <w:t xml:space="preserve">те му </w:t>
      </w:r>
      <w:r w:rsidRPr="002825C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а био, </w:t>
      </w:r>
      <w:r w:rsidRPr="002825CE">
        <w:rPr>
          <w:rFonts w:ascii="Times New Roman" w:hAnsi="Times New Roman" w:cs="Times New Roman"/>
          <w:sz w:val="24"/>
          <w:szCs w:val="24"/>
        </w:rPr>
        <w:t>те не се предлагат в специализирани магазини</w:t>
      </w:r>
      <w:r w:rsidR="0052385F">
        <w:rPr>
          <w:rFonts w:ascii="Times New Roman" w:hAnsi="Times New Roman" w:cs="Times New Roman"/>
          <w:sz w:val="24"/>
          <w:szCs w:val="24"/>
        </w:rPr>
        <w:t xml:space="preserve">, </w:t>
      </w:r>
      <w:r w:rsidRPr="002825CE">
        <w:rPr>
          <w:rFonts w:ascii="Times New Roman" w:hAnsi="Times New Roman" w:cs="Times New Roman"/>
          <w:sz w:val="24"/>
          <w:szCs w:val="24"/>
        </w:rPr>
        <w:t>в специализирани щандове</w:t>
      </w:r>
      <w:r w:rsidR="0052385F">
        <w:rPr>
          <w:rFonts w:ascii="Times New Roman" w:hAnsi="Times New Roman" w:cs="Times New Roman"/>
          <w:sz w:val="24"/>
          <w:szCs w:val="24"/>
        </w:rPr>
        <w:t>. Т</w:t>
      </w:r>
      <w:r w:rsidRPr="002825CE">
        <w:rPr>
          <w:rFonts w:ascii="Times New Roman" w:hAnsi="Times New Roman" w:cs="Times New Roman"/>
          <w:sz w:val="24"/>
          <w:szCs w:val="24"/>
        </w:rPr>
        <w:t>върдим</w:t>
      </w:r>
      <w:r w:rsidR="0052385F"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че потребителя</w:t>
      </w:r>
      <w:r w:rsidR="0052385F">
        <w:rPr>
          <w:rFonts w:ascii="Times New Roman" w:hAnsi="Times New Roman" w:cs="Times New Roman"/>
          <w:sz w:val="24"/>
          <w:szCs w:val="24"/>
        </w:rPr>
        <w:t>т</w:t>
      </w:r>
      <w:r w:rsidRPr="002825CE">
        <w:rPr>
          <w:rFonts w:ascii="Times New Roman" w:hAnsi="Times New Roman" w:cs="Times New Roman"/>
          <w:sz w:val="24"/>
          <w:szCs w:val="24"/>
        </w:rPr>
        <w:t xml:space="preserve"> на би</w:t>
      </w:r>
      <w:r w:rsidR="0052385F">
        <w:rPr>
          <w:rFonts w:ascii="Times New Roman" w:hAnsi="Times New Roman" w:cs="Times New Roman"/>
          <w:sz w:val="24"/>
          <w:szCs w:val="24"/>
        </w:rPr>
        <w:t>о</w:t>
      </w:r>
      <w:r w:rsidRPr="002825CE">
        <w:rPr>
          <w:rFonts w:ascii="Times New Roman" w:hAnsi="Times New Roman" w:cs="Times New Roman"/>
          <w:sz w:val="24"/>
          <w:szCs w:val="24"/>
        </w:rPr>
        <w:t xml:space="preserve"> стоки</w:t>
      </w:r>
      <w:r w:rsidR="0052385F">
        <w:rPr>
          <w:rFonts w:ascii="Times New Roman" w:hAnsi="Times New Roman" w:cs="Times New Roman"/>
          <w:sz w:val="24"/>
          <w:szCs w:val="24"/>
        </w:rPr>
        <w:t>, на б</w:t>
      </w:r>
      <w:r w:rsidRPr="002825CE">
        <w:rPr>
          <w:rFonts w:ascii="Times New Roman" w:hAnsi="Times New Roman" w:cs="Times New Roman"/>
          <w:sz w:val="24"/>
          <w:szCs w:val="24"/>
        </w:rPr>
        <w:t>ио продукти търси съвсем преднамер</w:t>
      </w:r>
      <w:r w:rsidR="0052385F">
        <w:rPr>
          <w:rFonts w:ascii="Times New Roman" w:hAnsi="Times New Roman" w:cs="Times New Roman"/>
          <w:sz w:val="24"/>
          <w:szCs w:val="24"/>
        </w:rPr>
        <w:t>е</w:t>
      </w:r>
      <w:r w:rsidRPr="002825CE">
        <w:rPr>
          <w:rFonts w:ascii="Times New Roman" w:hAnsi="Times New Roman" w:cs="Times New Roman"/>
          <w:sz w:val="24"/>
          <w:szCs w:val="24"/>
        </w:rPr>
        <w:t>но тези стоки и по този начин</w:t>
      </w:r>
      <w:r w:rsidR="00920E1D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2825CE">
        <w:rPr>
          <w:rFonts w:ascii="Times New Roman" w:hAnsi="Times New Roman" w:cs="Times New Roman"/>
          <w:sz w:val="24"/>
          <w:szCs w:val="24"/>
        </w:rPr>
        <w:t xml:space="preserve"> </w:t>
      </w:r>
      <w:r w:rsidR="0052385F">
        <w:rPr>
          <w:rFonts w:ascii="Times New Roman" w:hAnsi="Times New Roman" w:cs="Times New Roman"/>
          <w:sz w:val="24"/>
          <w:szCs w:val="24"/>
        </w:rPr>
        <w:t>п</w:t>
      </w:r>
      <w:r w:rsidRPr="002825CE">
        <w:rPr>
          <w:rFonts w:ascii="Times New Roman" w:hAnsi="Times New Roman" w:cs="Times New Roman"/>
          <w:sz w:val="24"/>
          <w:szCs w:val="24"/>
        </w:rPr>
        <w:t>о никакъв начин няма как да закупи продукт</w:t>
      </w:r>
      <w:r w:rsidR="0052385F"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който не е биологично сертифициран</w:t>
      </w:r>
      <w:r w:rsidR="0052385F"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няма знак</w:t>
      </w:r>
      <w:r w:rsidR="0052385F">
        <w:rPr>
          <w:rFonts w:ascii="Times New Roman" w:hAnsi="Times New Roman" w:cs="Times New Roman"/>
          <w:sz w:val="24"/>
          <w:szCs w:val="24"/>
        </w:rPr>
        <w:t>а</w:t>
      </w:r>
      <w:r w:rsidRPr="002825CE">
        <w:rPr>
          <w:rFonts w:ascii="Times New Roman" w:hAnsi="Times New Roman" w:cs="Times New Roman"/>
          <w:sz w:val="24"/>
          <w:szCs w:val="24"/>
        </w:rPr>
        <w:t xml:space="preserve"> за биологично </w:t>
      </w:r>
      <w:r w:rsidR="0052385F">
        <w:rPr>
          <w:rFonts w:ascii="Times New Roman" w:hAnsi="Times New Roman" w:cs="Times New Roman"/>
          <w:sz w:val="24"/>
          <w:szCs w:val="24"/>
        </w:rPr>
        <w:t>з</w:t>
      </w:r>
      <w:r w:rsidRPr="002825CE">
        <w:rPr>
          <w:rFonts w:ascii="Times New Roman" w:hAnsi="Times New Roman" w:cs="Times New Roman"/>
          <w:sz w:val="24"/>
          <w:szCs w:val="24"/>
        </w:rPr>
        <w:t>емеделие</w:t>
      </w:r>
      <w:r w:rsidR="0052385F"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като заместващ да закупи друг продукт</w:t>
      </w:r>
      <w:r w:rsidR="0052385F">
        <w:rPr>
          <w:rFonts w:ascii="Times New Roman" w:hAnsi="Times New Roman" w:cs="Times New Roman"/>
          <w:sz w:val="24"/>
          <w:szCs w:val="24"/>
        </w:rPr>
        <w:t>,</w:t>
      </w:r>
      <w:r w:rsidRPr="002825CE">
        <w:rPr>
          <w:rFonts w:ascii="Times New Roman" w:hAnsi="Times New Roman" w:cs="Times New Roman"/>
          <w:sz w:val="24"/>
          <w:szCs w:val="24"/>
        </w:rPr>
        <w:t xml:space="preserve"> примерно продукт</w:t>
      </w:r>
      <w:r w:rsidR="0052385F">
        <w:rPr>
          <w:rFonts w:ascii="Times New Roman" w:hAnsi="Times New Roman" w:cs="Times New Roman"/>
          <w:sz w:val="24"/>
          <w:szCs w:val="24"/>
        </w:rPr>
        <w:t>а</w:t>
      </w:r>
      <w:r w:rsidRPr="002825CE">
        <w:rPr>
          <w:rFonts w:ascii="Times New Roman" w:hAnsi="Times New Roman" w:cs="Times New Roman"/>
          <w:sz w:val="24"/>
          <w:szCs w:val="24"/>
        </w:rPr>
        <w:t xml:space="preserve"> на </w:t>
      </w:r>
      <w:r w:rsidR="0052385F">
        <w:rPr>
          <w:rFonts w:ascii="Times New Roman" w:hAnsi="Times New Roman" w:cs="Times New Roman"/>
          <w:sz w:val="24"/>
          <w:szCs w:val="24"/>
        </w:rPr>
        <w:t>„</w:t>
      </w:r>
      <w:r w:rsidRPr="002825CE">
        <w:rPr>
          <w:rFonts w:ascii="Times New Roman" w:hAnsi="Times New Roman" w:cs="Times New Roman"/>
          <w:sz w:val="24"/>
          <w:szCs w:val="24"/>
        </w:rPr>
        <w:t>П</w:t>
      </w:r>
      <w:r w:rsidR="0052385F">
        <w:rPr>
          <w:rFonts w:ascii="Times New Roman" w:hAnsi="Times New Roman" w:cs="Times New Roman"/>
          <w:sz w:val="24"/>
          <w:szCs w:val="24"/>
        </w:rPr>
        <w:t>епе</w:t>
      </w:r>
      <w:r w:rsidRPr="002825CE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52385F">
        <w:rPr>
          <w:rFonts w:ascii="Times New Roman" w:hAnsi="Times New Roman" w:cs="Times New Roman"/>
          <w:sz w:val="24"/>
          <w:szCs w:val="24"/>
        </w:rPr>
        <w:t>“,</w:t>
      </w:r>
      <w:r w:rsidRPr="002825CE">
        <w:rPr>
          <w:rFonts w:ascii="Times New Roman" w:hAnsi="Times New Roman" w:cs="Times New Roman"/>
          <w:sz w:val="24"/>
          <w:szCs w:val="24"/>
        </w:rPr>
        <w:t xml:space="preserve"> тоест те не са взаимно заменяеми</w:t>
      </w:r>
      <w:r w:rsidR="0052385F">
        <w:rPr>
          <w:rFonts w:ascii="Times New Roman" w:hAnsi="Times New Roman" w:cs="Times New Roman"/>
          <w:sz w:val="24"/>
          <w:szCs w:val="24"/>
        </w:rPr>
        <w:t>.</w:t>
      </w:r>
    </w:p>
    <w:p w:rsidR="005F3A8F" w:rsidRDefault="0052385F" w:rsidP="005F3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накрая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същност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825CE" w:rsidRPr="002825CE">
        <w:rPr>
          <w:rFonts w:ascii="Times New Roman" w:hAnsi="Times New Roman" w:cs="Times New Roman"/>
          <w:sz w:val="24"/>
          <w:szCs w:val="24"/>
        </w:rPr>
        <w:t>динственото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което ни направи впечатление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2825CE" w:rsidRPr="002825CE">
        <w:rPr>
          <w:rFonts w:ascii="Times New Roman" w:hAnsi="Times New Roman" w:cs="Times New Roman"/>
          <w:sz w:val="24"/>
          <w:szCs w:val="24"/>
        </w:rPr>
        <w:t>че има друг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че има производител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който предлага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в случая </w:t>
      </w:r>
      <w:r>
        <w:rPr>
          <w:rFonts w:ascii="Times New Roman" w:hAnsi="Times New Roman" w:cs="Times New Roman"/>
          <w:sz w:val="24"/>
          <w:szCs w:val="24"/>
        </w:rPr>
        <w:t xml:space="preserve">„Пепе </w:t>
      </w:r>
      <w:r w:rsidR="002825CE" w:rsidRPr="002825C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предлага нов продукт на пазара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който е качествен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идентифициран като качество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потребителя и сравнително добре представен</w:t>
      </w:r>
      <w:r w:rsidR="00B87B2F"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не </w:t>
      </w:r>
      <w:r w:rsidR="00B87B2F">
        <w:rPr>
          <w:rFonts w:ascii="Times New Roman" w:hAnsi="Times New Roman" w:cs="Times New Roman"/>
          <w:sz w:val="24"/>
          <w:szCs w:val="24"/>
        </w:rPr>
        <w:t>с</w:t>
      </w:r>
      <w:r w:rsidR="002825CE" w:rsidRPr="002825CE">
        <w:rPr>
          <w:rFonts w:ascii="Times New Roman" w:hAnsi="Times New Roman" w:cs="Times New Roman"/>
          <w:sz w:val="24"/>
          <w:szCs w:val="24"/>
        </w:rPr>
        <w:t>читам</w:t>
      </w:r>
      <w:r w:rsidR="00B87B2F"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че това е акт на нелоялна конкуренция</w:t>
      </w:r>
      <w:r w:rsidR="00B87B2F">
        <w:rPr>
          <w:rFonts w:ascii="Times New Roman" w:hAnsi="Times New Roman" w:cs="Times New Roman"/>
          <w:sz w:val="24"/>
          <w:szCs w:val="24"/>
        </w:rPr>
        <w:t>. Д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аже </w:t>
      </w:r>
      <w:r w:rsidR="00B87B2F">
        <w:rPr>
          <w:rFonts w:ascii="Times New Roman" w:hAnsi="Times New Roman" w:cs="Times New Roman"/>
          <w:sz w:val="24"/>
          <w:szCs w:val="24"/>
        </w:rPr>
        <w:t>с</w:t>
      </w:r>
      <w:r w:rsidR="002825CE" w:rsidRPr="002825CE">
        <w:rPr>
          <w:rFonts w:ascii="Times New Roman" w:hAnsi="Times New Roman" w:cs="Times New Roman"/>
          <w:sz w:val="24"/>
          <w:szCs w:val="24"/>
        </w:rPr>
        <w:t>читам</w:t>
      </w:r>
      <w:r w:rsidR="00B87B2F">
        <w:rPr>
          <w:rFonts w:ascii="Times New Roman" w:hAnsi="Times New Roman" w:cs="Times New Roman"/>
          <w:sz w:val="24"/>
          <w:szCs w:val="24"/>
        </w:rPr>
        <w:t>,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че това би трябвало да насърчи и конкурентите да обръща</w:t>
      </w:r>
      <w:r w:rsidR="00B87B2F">
        <w:rPr>
          <w:rFonts w:ascii="Times New Roman" w:hAnsi="Times New Roman" w:cs="Times New Roman"/>
          <w:sz w:val="24"/>
          <w:szCs w:val="24"/>
        </w:rPr>
        <w:t>т</w:t>
      </w:r>
      <w:r w:rsidR="002825CE" w:rsidRPr="002825CE">
        <w:rPr>
          <w:rFonts w:ascii="Times New Roman" w:hAnsi="Times New Roman" w:cs="Times New Roman"/>
          <w:sz w:val="24"/>
          <w:szCs w:val="24"/>
        </w:rPr>
        <w:t xml:space="preserve"> повече внимание на потребителя.</w:t>
      </w:r>
      <w:r w:rsidR="005F3A8F" w:rsidRPr="005F3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A8F" w:rsidRDefault="005F3A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5F3A8F" w:rsidRDefault="005F3A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A8F" w:rsidRDefault="005F3A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A8F" w:rsidRDefault="005F3A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A8F" w:rsidRDefault="005F3A8F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1E" w:rsidRDefault="00063E1E" w:rsidP="00324B6B">
      <w:pPr>
        <w:spacing w:after="0" w:line="240" w:lineRule="auto"/>
      </w:pPr>
      <w:r>
        <w:separator/>
      </w:r>
    </w:p>
  </w:endnote>
  <w:endnote w:type="continuationSeparator" w:id="0">
    <w:p w:rsidR="00063E1E" w:rsidRDefault="00063E1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7167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7B2F" w:rsidRDefault="00B87B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E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1E" w:rsidRDefault="00063E1E" w:rsidP="00324B6B">
      <w:pPr>
        <w:spacing w:after="0" w:line="240" w:lineRule="auto"/>
      </w:pPr>
      <w:r>
        <w:separator/>
      </w:r>
    </w:p>
  </w:footnote>
  <w:footnote w:type="continuationSeparator" w:id="0">
    <w:p w:rsidR="00063E1E" w:rsidRDefault="00063E1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3E1E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5204"/>
    <w:rsid w:val="0018671F"/>
    <w:rsid w:val="001A23E2"/>
    <w:rsid w:val="001B0B26"/>
    <w:rsid w:val="001B698E"/>
    <w:rsid w:val="001C6416"/>
    <w:rsid w:val="001D11A3"/>
    <w:rsid w:val="001F7DB6"/>
    <w:rsid w:val="00207BDB"/>
    <w:rsid w:val="0021052A"/>
    <w:rsid w:val="00212CB3"/>
    <w:rsid w:val="00215E5D"/>
    <w:rsid w:val="00232A56"/>
    <w:rsid w:val="00261404"/>
    <w:rsid w:val="00267210"/>
    <w:rsid w:val="002825CE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D60FF"/>
    <w:rsid w:val="003E36D1"/>
    <w:rsid w:val="003E70D5"/>
    <w:rsid w:val="004019A8"/>
    <w:rsid w:val="00406C27"/>
    <w:rsid w:val="00423562"/>
    <w:rsid w:val="00440E51"/>
    <w:rsid w:val="00443722"/>
    <w:rsid w:val="00444974"/>
    <w:rsid w:val="004457B1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385F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C4269"/>
    <w:rsid w:val="005D5EDB"/>
    <w:rsid w:val="005D7630"/>
    <w:rsid w:val="005E2C98"/>
    <w:rsid w:val="005E5264"/>
    <w:rsid w:val="005F31B7"/>
    <w:rsid w:val="005F3A8F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1138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3B96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0E1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22BAC"/>
    <w:rsid w:val="00A3593B"/>
    <w:rsid w:val="00A44D06"/>
    <w:rsid w:val="00A45FA8"/>
    <w:rsid w:val="00A501F2"/>
    <w:rsid w:val="00A61258"/>
    <w:rsid w:val="00A73B43"/>
    <w:rsid w:val="00A8667B"/>
    <w:rsid w:val="00A93502"/>
    <w:rsid w:val="00AA44DF"/>
    <w:rsid w:val="00AA6DB8"/>
    <w:rsid w:val="00AB63B2"/>
    <w:rsid w:val="00AC28ED"/>
    <w:rsid w:val="00AD4D72"/>
    <w:rsid w:val="00B13D35"/>
    <w:rsid w:val="00B158B2"/>
    <w:rsid w:val="00B54859"/>
    <w:rsid w:val="00B642BA"/>
    <w:rsid w:val="00B835E6"/>
    <w:rsid w:val="00B8578E"/>
    <w:rsid w:val="00B87B2F"/>
    <w:rsid w:val="00B94213"/>
    <w:rsid w:val="00BB1300"/>
    <w:rsid w:val="00BB1A25"/>
    <w:rsid w:val="00BB60FF"/>
    <w:rsid w:val="00BC4237"/>
    <w:rsid w:val="00BC7A5A"/>
    <w:rsid w:val="00BE03A7"/>
    <w:rsid w:val="00BE5E09"/>
    <w:rsid w:val="00C02E61"/>
    <w:rsid w:val="00C035E0"/>
    <w:rsid w:val="00C11199"/>
    <w:rsid w:val="00C121BD"/>
    <w:rsid w:val="00C130D0"/>
    <w:rsid w:val="00C131C2"/>
    <w:rsid w:val="00C16512"/>
    <w:rsid w:val="00C25D5A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CE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A79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4788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2023-10-27T12:50:00Z</cp:lastPrinted>
  <dcterms:created xsi:type="dcterms:W3CDTF">2023-10-27T12:51:00Z</dcterms:created>
  <dcterms:modified xsi:type="dcterms:W3CDTF">2023-10-27T12:51:00Z</dcterms:modified>
</cp:coreProperties>
</file>